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令和元年1</w:t>
      </w:r>
      <w:r>
        <w:rPr>
          <w:rFonts w:asciiTheme="minorEastAsia" w:eastAsiaTheme="minorEastAsia" w:hAnsiTheme="minorEastAsia"/>
          <w:sz w:val="22"/>
          <w:szCs w:val="22"/>
        </w:rPr>
        <w:t>1月</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1</w:t>
      </w:r>
      <w:r>
        <w:rPr>
          <w:rFonts w:asciiTheme="minorEastAsia" w:eastAsiaTheme="minorEastAsia" w:hAnsiTheme="minorEastAsia" w:hint="eastAsia"/>
          <w:sz w:val="22"/>
          <w:szCs w:val="22"/>
        </w:rPr>
        <w:t>日</w:t>
      </w:r>
    </w:p>
    <w:p>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公益社団法人砂防学会</w:t>
      </w:r>
    </w:p>
    <w:p>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信越支部　正会員各位</w:t>
      </w:r>
    </w:p>
    <w:p>
      <w:pPr>
        <w:wordWrap w:val="0"/>
        <w:ind w:right="33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公益社団法人砂防学会</w:t>
      </w:r>
    </w:p>
    <w:p>
      <w:pPr>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信越支部長　　平松 晋也</w:t>
      </w:r>
    </w:p>
    <w:p>
      <w:pPr>
        <w:jc w:val="right"/>
        <w:rPr>
          <w:rFonts w:asciiTheme="minorEastAsia" w:eastAsiaTheme="minorEastAsia" w:hAnsiTheme="minorEastAsia"/>
          <w:sz w:val="22"/>
          <w:szCs w:val="22"/>
        </w:rPr>
      </w:pPr>
    </w:p>
    <w:p>
      <w:pPr>
        <w:jc w:val="center"/>
        <w:rPr>
          <w:rFonts w:asciiTheme="minorEastAsia" w:eastAsiaTheme="minorEastAsia" w:hAnsiTheme="minorEastAsia" w:hint="eastAsia"/>
          <w:sz w:val="28"/>
          <w:szCs w:val="28"/>
        </w:rPr>
      </w:pPr>
      <w:r>
        <w:rPr>
          <w:rFonts w:asciiTheme="minorEastAsia" w:eastAsiaTheme="minorEastAsia" w:hAnsiTheme="minorEastAsia" w:hint="eastAsia"/>
          <w:sz w:val="28"/>
          <w:szCs w:val="28"/>
        </w:rPr>
        <w:t>信越支部代議員候補者の募集について</w:t>
      </w:r>
    </w:p>
    <w:p>
      <w:pPr>
        <w:snapToGrid w:val="0"/>
        <w:spacing w:line="180" w:lineRule="auto"/>
        <w:jc w:val="center"/>
        <w:rPr>
          <w:rFonts w:asciiTheme="minorEastAsia" w:eastAsiaTheme="minorEastAsia" w:hAnsiTheme="minorEastAsia"/>
          <w:sz w:val="28"/>
          <w:szCs w:val="28"/>
        </w:rPr>
      </w:pPr>
    </w:p>
    <w:p>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公益社団法人砂防学会定款第11</w:t>
      </w:r>
      <w:r>
        <w:rPr>
          <w:rFonts w:asciiTheme="minorEastAsia" w:eastAsiaTheme="minorEastAsia" w:hAnsiTheme="minorEastAsia"/>
          <w:sz w:val="22"/>
          <w:szCs w:val="22"/>
        </w:rPr>
        <w:t>条に定める代議員選挙</w:t>
      </w:r>
      <w:r>
        <w:rPr>
          <w:rFonts w:asciiTheme="minorEastAsia" w:eastAsiaTheme="minorEastAsia" w:hAnsiTheme="minorEastAsia" w:hint="eastAsia"/>
          <w:sz w:val="22"/>
          <w:szCs w:val="22"/>
        </w:rPr>
        <w:t>のため、代議員選挙実施規程に基づき、代議員候補者を募ります。代議員選挙への立候補を希望される支部内正会員は、下記のとおり、当職まで応募してください。</w:t>
      </w:r>
    </w:p>
    <w:p>
      <w:pPr>
        <w:snapToGrid w:val="0"/>
        <w:spacing w:line="180" w:lineRule="auto"/>
        <w:ind w:firstLineChars="100" w:firstLine="220"/>
        <w:rPr>
          <w:rFonts w:asciiTheme="minorEastAsia" w:eastAsiaTheme="minorEastAsia" w:hAnsiTheme="minorEastAsia"/>
          <w:sz w:val="22"/>
          <w:szCs w:val="22"/>
        </w:rPr>
      </w:pPr>
    </w:p>
    <w:p>
      <w:pPr>
        <w:spacing w:afterLines="50" w:after="187"/>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記</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１．代議員候補者の要件</w:t>
      </w:r>
    </w:p>
    <w:p>
      <w:pPr>
        <w:ind w:leftChars="177" w:left="425"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公益社団法人砂防学会の正会員であること。</w:t>
      </w:r>
    </w:p>
    <w:p>
      <w:pPr>
        <w:ind w:leftChars="177" w:left="425"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当支部が、学会本部事務局に主たる支部として登録している支部（主たる支部）、主たる支部を登録していないが代議員選挙用に学会事務局に登録してある住所または登録してない場合は砂防学会誌の送付先住所（登録住所）の所在する支部であること。</w:t>
      </w:r>
    </w:p>
    <w:p>
      <w:pPr>
        <w:ind w:leftChars="177" w:left="425"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理事及び監事とは兼任できません。</w:t>
      </w:r>
      <w:bookmarkStart w:id="0" w:name="_GoBack"/>
      <w:bookmarkEnd w:id="0"/>
    </w:p>
    <w:p>
      <w:pPr>
        <w:ind w:leftChars="177" w:left="425" w:firstLineChars="100" w:firstLine="220"/>
        <w:rPr>
          <w:rFonts w:asciiTheme="minorEastAsia" w:eastAsiaTheme="minorEastAsia" w:hAnsiTheme="minorEastAsia"/>
          <w:sz w:val="22"/>
          <w:szCs w:val="22"/>
        </w:rPr>
      </w:pPr>
    </w:p>
    <w:p>
      <w:pPr>
        <w:rPr>
          <w:rFonts w:asciiTheme="minorEastAsia" w:eastAsiaTheme="minorEastAsia" w:hAnsiTheme="minorEastAsia"/>
          <w:sz w:val="22"/>
          <w:szCs w:val="22"/>
        </w:rPr>
      </w:pPr>
      <w:r>
        <w:rPr>
          <w:rFonts w:asciiTheme="minorEastAsia" w:eastAsiaTheme="minorEastAsia" w:hAnsiTheme="minorEastAsia" w:hint="eastAsia"/>
          <w:sz w:val="22"/>
          <w:szCs w:val="22"/>
        </w:rPr>
        <w:t>２．</w:t>
      </w:r>
      <w:r>
        <w:rPr>
          <w:rFonts w:asciiTheme="minorEastAsia" w:eastAsiaTheme="minorEastAsia" w:hAnsiTheme="minorEastAsia"/>
          <w:sz w:val="22"/>
          <w:szCs w:val="22"/>
        </w:rPr>
        <w:t>応募の方法</w:t>
      </w:r>
    </w:p>
    <w:p>
      <w:pPr>
        <w:ind w:leftChars="177" w:left="425"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代議員選挙実施規程第７</w:t>
      </w:r>
      <w:r>
        <w:rPr>
          <w:rFonts w:asciiTheme="minorEastAsia" w:eastAsiaTheme="minorEastAsia" w:hAnsiTheme="minorEastAsia"/>
          <w:sz w:val="22"/>
          <w:szCs w:val="22"/>
        </w:rPr>
        <w:t>条</w:t>
      </w:r>
      <w:r>
        <w:rPr>
          <w:rFonts w:asciiTheme="minorEastAsia" w:eastAsiaTheme="minorEastAsia" w:hAnsiTheme="minorEastAsia" w:hint="eastAsia"/>
          <w:sz w:val="22"/>
          <w:szCs w:val="22"/>
        </w:rPr>
        <w:t>第４</w:t>
      </w:r>
      <w:r>
        <w:rPr>
          <w:rFonts w:asciiTheme="minorEastAsia" w:eastAsiaTheme="minorEastAsia" w:hAnsiTheme="minorEastAsia"/>
          <w:sz w:val="22"/>
          <w:szCs w:val="22"/>
        </w:rPr>
        <w:t>項に基づき、</w:t>
      </w:r>
      <w:r>
        <w:rPr>
          <w:rFonts w:asciiTheme="minorEastAsia" w:eastAsiaTheme="minorEastAsia" w:hAnsiTheme="minorEastAsia" w:hint="eastAsia"/>
          <w:sz w:val="22"/>
          <w:szCs w:val="22"/>
        </w:rPr>
        <w:t>「</w:t>
      </w:r>
      <w:r>
        <w:rPr>
          <w:rFonts w:asciiTheme="minorEastAsia" w:eastAsiaTheme="minorEastAsia" w:hAnsiTheme="minorEastAsia"/>
          <w:sz w:val="22"/>
          <w:szCs w:val="22"/>
        </w:rPr>
        <w:t>様式1</w:t>
      </w:r>
      <w:r>
        <w:rPr>
          <w:rFonts w:asciiTheme="minorEastAsia" w:eastAsiaTheme="minorEastAsia" w:hAnsiTheme="minorEastAsia" w:hint="eastAsia"/>
          <w:sz w:val="22"/>
          <w:szCs w:val="22"/>
        </w:rPr>
        <w:t>」</w:t>
      </w:r>
      <w:r>
        <w:rPr>
          <w:rFonts w:asciiTheme="minorEastAsia" w:eastAsiaTheme="minorEastAsia" w:hAnsiTheme="minorEastAsia"/>
          <w:sz w:val="22"/>
          <w:szCs w:val="22"/>
        </w:rPr>
        <w:t>により、</w:t>
      </w:r>
      <w:r>
        <w:rPr>
          <w:rFonts w:asciiTheme="minorEastAsia" w:eastAsiaTheme="minorEastAsia" w:hAnsiTheme="minorEastAsia" w:hint="eastAsia"/>
          <w:sz w:val="22"/>
          <w:szCs w:val="22"/>
        </w:rPr>
        <w:t>下記宛先にメールで応募して下さい。</w:t>
      </w:r>
    </w:p>
    <w:p>
      <w:pPr>
        <w:ind w:leftChars="177" w:left="425" w:firstLineChars="100" w:firstLine="22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メール送付先アドレス：</w:t>
      </w:r>
      <w:hyperlink r:id="rId7" w:history="1">
        <w:r>
          <w:rPr>
            <w:rStyle w:val="ab"/>
            <w:rFonts w:asciiTheme="minorEastAsia" w:eastAsiaTheme="minorEastAsia" w:hAnsiTheme="minorEastAsia"/>
            <w:sz w:val="22"/>
            <w:szCs w:val="22"/>
          </w:rPr>
          <w:t>tjrfkym@shinshu-u.ac.jp</w:t>
        </w:r>
      </w:hyperlink>
    </w:p>
    <w:p>
      <w:pPr>
        <w:ind w:leftChars="177" w:left="425"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信州大学農学部　福山泰治郎</w:t>
      </w:r>
    </w:p>
    <w:p>
      <w:pPr>
        <w:ind w:leftChars="177" w:left="425"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詳しい手順は、下記の応募の「届出」手順を参照して下さい。</w:t>
      </w:r>
    </w:p>
    <w:p>
      <w:pPr>
        <w:rPr>
          <w:rFonts w:asciiTheme="minorEastAsia" w:eastAsiaTheme="minorEastAsia" w:hAnsiTheme="minorEastAsia"/>
          <w:sz w:val="22"/>
          <w:szCs w:val="22"/>
        </w:rPr>
      </w:pPr>
    </w:p>
    <w:p>
      <w:pPr>
        <w:rPr>
          <w:rFonts w:asciiTheme="minorEastAsia" w:eastAsiaTheme="minorEastAsia" w:hAnsiTheme="minorEastAsia"/>
          <w:sz w:val="22"/>
          <w:szCs w:val="22"/>
        </w:rPr>
      </w:pPr>
      <w:r>
        <w:rPr>
          <w:rFonts w:asciiTheme="minorEastAsia" w:eastAsiaTheme="minorEastAsia" w:hAnsiTheme="minorEastAsia" w:hint="eastAsia"/>
          <w:sz w:val="22"/>
          <w:szCs w:val="22"/>
        </w:rPr>
        <w:t>３．応募期限　　　　　　令和元年11月14日（木）必着</w:t>
      </w:r>
    </w:p>
    <w:p>
      <w:pPr>
        <w:rPr>
          <w:rFonts w:asciiTheme="minorEastAsia" w:eastAsiaTheme="minorEastAsia" w:hAnsiTheme="minorEastAsia"/>
          <w:sz w:val="22"/>
          <w:szCs w:val="22"/>
        </w:rPr>
      </w:pPr>
    </w:p>
    <w:p>
      <w:pPr>
        <w:rPr>
          <w:rFonts w:asciiTheme="minorEastAsia" w:eastAsiaTheme="minorEastAsia" w:hAnsiTheme="minorEastAsia"/>
          <w:sz w:val="22"/>
          <w:szCs w:val="22"/>
        </w:rPr>
      </w:pPr>
      <w:r>
        <w:rPr>
          <w:rFonts w:asciiTheme="minorEastAsia" w:eastAsiaTheme="minorEastAsia" w:hAnsiTheme="minorEastAsia" w:hint="eastAsia"/>
          <w:sz w:val="22"/>
          <w:szCs w:val="22"/>
        </w:rPr>
        <w:t>４．代議員候補者の選定等</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応募者数が支部の代議員定数を超えた場合は、15名以上の推薦人リストを添えて再応募となります。支部から推薦された代議員候補者は、砂防学会正会員による選挙を経たうえで、正式に代議員として選出されることになります。</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５．代議員の役割など</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代議員の役割については、公益社団法人砂防学会定款に示されています。定款第21条によれば、代議員で構成する総会は定款の変更、貸借対照表及び損益計算書（正味財産増減計算書）の承認、役員の選任又は解任等、学会の最高意思決定機関としての役割を有します。</w:t>
      </w:r>
    </w:p>
    <w:p>
      <w:pPr>
        <w:rPr>
          <w:rFonts w:asciiTheme="minorEastAsia" w:eastAsiaTheme="minorEastAsia" w:hAnsiTheme="minorEastAsia"/>
          <w:sz w:val="22"/>
          <w:szCs w:val="22"/>
        </w:rPr>
      </w:pPr>
    </w:p>
    <w:p>
      <w:pPr>
        <w:rPr>
          <w:rFonts w:asciiTheme="minorEastAsia" w:eastAsiaTheme="minorEastAsia" w:hAnsiTheme="minorEastAsia"/>
          <w:sz w:val="22"/>
          <w:szCs w:val="22"/>
        </w:rPr>
      </w:pPr>
    </w:p>
    <w:p>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応募「届出」手順</w:t>
      </w:r>
    </w:p>
    <w:tbl>
      <w:tblPr>
        <w:tblStyle w:val="ac"/>
        <w:tblW w:w="0" w:type="auto"/>
        <w:tblLook w:val="04A0" w:firstRow="1" w:lastRow="0" w:firstColumn="1" w:lastColumn="0" w:noHBand="0" w:noVBand="1"/>
      </w:tblPr>
      <w:tblGrid>
        <w:gridCol w:w="9836"/>
      </w:tblGrid>
      <w:tr>
        <w:tc>
          <w:tcPr>
            <w:tcW w:w="9836" w:type="dxa"/>
          </w:tcPr>
          <w:p>
            <w:pPr>
              <w:tabs>
                <w:tab w:val="left" w:pos="6592"/>
              </w:tabs>
              <w:rPr>
                <w:rFonts w:asciiTheme="minorEastAsia" w:eastAsiaTheme="minorEastAsia" w:hAnsiTheme="minorEastAsia"/>
                <w:sz w:val="22"/>
                <w:szCs w:val="22"/>
              </w:rPr>
            </w:pPr>
            <w:r>
              <w:rPr>
                <w:rFonts w:asciiTheme="minorEastAsia" w:eastAsiaTheme="minorEastAsia" w:hAnsiTheme="minorEastAsia" w:hint="eastAsia"/>
                <w:sz w:val="22"/>
                <w:szCs w:val="22"/>
              </w:rPr>
              <w:t>（１）「様式１」の①欄を全て記入してください。</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（２）これをメールに添付して、支部長の指定した宛先に送信してください。</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（３）メールの件名は「信越支部代議員応募届出」としてください。</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（４）届出を確認するために「受信確認」のチェックを入れてください。</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（５）届出様式の添付以外に本文を掲載する必要はありません。</w:t>
            </w:r>
          </w:p>
          <w:p>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なお、以上の手順を遵守できていない場合は届出を受理しないこともあります。</w:t>
            </w:r>
          </w:p>
          <w:p>
            <w:pPr>
              <w:rPr>
                <w:rFonts w:asciiTheme="minorEastAsia" w:eastAsiaTheme="minorEastAsia" w:hAnsiTheme="minorEastAsia"/>
                <w:sz w:val="22"/>
                <w:szCs w:val="22"/>
              </w:rPr>
            </w:pPr>
          </w:p>
          <w:p>
            <w:pPr>
              <w:rPr>
                <w:rFonts w:asciiTheme="minorEastAsia" w:eastAsiaTheme="minorEastAsia" w:hAnsiTheme="minorEastAsia"/>
                <w:sz w:val="22"/>
                <w:szCs w:val="22"/>
              </w:rPr>
            </w:pPr>
            <w:r>
              <w:rPr>
                <w:rFonts w:asciiTheme="minorEastAsia" w:eastAsiaTheme="minorEastAsia" w:hAnsiTheme="minorEastAsia" w:hint="eastAsia"/>
                <w:sz w:val="22"/>
                <w:szCs w:val="22"/>
              </w:rPr>
              <w:t>【応募者数が支部の定数を超えた場合の追加手順】</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６）様式１の①欄を全て記入し、次に➁欄に支部内正会員15名以上の推薦人情報を記載する。ただし、推薦人は複数の希望者を推薦することはできません。なお、支部の定数を超えた場合は支部長から応募者に連絡いたします。</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（７）メールによる届出方法は上記の（２）～（５）を準用します。</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※「支部内正会員」とは、登録住所が当該支部内として学会本部事務局に登録している正会員です。</w:t>
            </w:r>
          </w:p>
        </w:tc>
      </w:tr>
    </w:tbl>
    <w:p>
      <w:pPr>
        <w:rPr>
          <w:rFonts w:asciiTheme="minorEastAsia" w:eastAsiaTheme="minorEastAsia" w:hAnsiTheme="minorEastAsia"/>
          <w:sz w:val="22"/>
          <w:szCs w:val="22"/>
        </w:rPr>
      </w:pPr>
    </w:p>
    <w:p>
      <w:pPr>
        <w:rPr>
          <w:rFonts w:asciiTheme="minorEastAsia" w:eastAsiaTheme="minorEastAsia" w:hAnsiTheme="minorEastAsia"/>
          <w:sz w:val="22"/>
          <w:szCs w:val="22"/>
        </w:rPr>
      </w:pPr>
      <w:r>
        <w:rPr>
          <w:rFonts w:asciiTheme="minorEastAsia" w:eastAsiaTheme="minorEastAsia" w:hAnsiTheme="minorEastAsia" w:hint="eastAsia"/>
          <w:sz w:val="22"/>
          <w:szCs w:val="22"/>
        </w:rPr>
        <w:t>６．問合せ先</w:t>
      </w:r>
    </w:p>
    <w:p>
      <w:pPr>
        <w:ind w:left="840" w:firstLine="840"/>
        <w:rPr>
          <w:rFonts w:asciiTheme="minorEastAsia" w:eastAsiaTheme="minorEastAsia" w:hAnsiTheme="minorEastAsia"/>
          <w:sz w:val="22"/>
          <w:szCs w:val="22"/>
        </w:rPr>
      </w:pPr>
      <w:r>
        <w:rPr>
          <w:rFonts w:asciiTheme="minorEastAsia" w:eastAsiaTheme="minorEastAsia" w:hAnsiTheme="minorEastAsia" w:hint="eastAsia"/>
          <w:sz w:val="22"/>
          <w:szCs w:val="22"/>
        </w:rPr>
        <w:t>公益社団法人　砂防学会信越支部事務局　福山泰治郎</w:t>
      </w:r>
    </w:p>
    <w:p>
      <w:pPr>
        <w:rPr>
          <w:rFonts w:asciiTheme="minorEastAsia" w:eastAsiaTheme="minorEastAsia" w:hAnsiTheme="minorEastAsia"/>
          <w:sz w:val="22"/>
          <w:szCs w:val="22"/>
        </w:rPr>
      </w:pPr>
      <w:r>
        <w:rPr>
          <w:rFonts w:asciiTheme="minorEastAsia" w:eastAsiaTheme="minorEastAsia" w:hAnsiTheme="minorEastAsia"/>
          <w:sz w:val="22"/>
          <w:szCs w:val="22"/>
        </w:rPr>
        <w:tab/>
      </w:r>
      <w:r>
        <w:rPr>
          <w:rFonts w:asciiTheme="minorEastAsia" w:eastAsiaTheme="minorEastAsia" w:hAnsiTheme="minorEastAsia"/>
          <w:sz w:val="22"/>
          <w:szCs w:val="22"/>
        </w:rPr>
        <w:tab/>
        <w:t>E-mail tjrfkym@shinshu-u.ac.jp</w:t>
      </w:r>
    </w:p>
    <w:p>
      <w:pPr>
        <w:rPr>
          <w:rFonts w:asciiTheme="minorEastAsia" w:eastAsiaTheme="minorEastAsia" w:hAnsiTheme="minorEastAsia"/>
          <w:sz w:val="22"/>
          <w:szCs w:val="22"/>
        </w:rPr>
      </w:pPr>
      <w:r>
        <w:rPr>
          <w:rFonts w:asciiTheme="minorEastAsia" w:eastAsiaTheme="minorEastAsia" w:hAnsiTheme="minorEastAsia"/>
          <w:sz w:val="22"/>
          <w:szCs w:val="22"/>
        </w:rPr>
        <w:tab/>
      </w:r>
      <w:r>
        <w:rPr>
          <w:rFonts w:asciiTheme="minorEastAsia" w:eastAsiaTheme="minorEastAsia" w:hAnsiTheme="minorEastAsia"/>
          <w:sz w:val="22"/>
          <w:szCs w:val="22"/>
        </w:rPr>
        <w:tab/>
        <w:t xml:space="preserve">TEL </w:t>
      </w:r>
      <w:r>
        <w:rPr>
          <w:rFonts w:asciiTheme="minorEastAsia" w:eastAsiaTheme="minorEastAsia" w:hAnsiTheme="minorEastAsia" w:hint="eastAsia"/>
          <w:sz w:val="22"/>
          <w:szCs w:val="22"/>
        </w:rPr>
        <w:t>＆</w:t>
      </w:r>
      <w:r>
        <w:rPr>
          <w:rFonts w:asciiTheme="minorEastAsia" w:eastAsiaTheme="minorEastAsia" w:hAnsiTheme="minorEastAsia"/>
          <w:sz w:val="22"/>
          <w:szCs w:val="22"/>
        </w:rPr>
        <w:t xml:space="preserve"> FAX </w:t>
      </w:r>
      <w:r>
        <w:rPr>
          <w:rFonts w:asciiTheme="minorEastAsia" w:eastAsiaTheme="minorEastAsia" w:hAnsiTheme="minorEastAsia" w:hint="eastAsia"/>
          <w:sz w:val="22"/>
          <w:szCs w:val="22"/>
        </w:rPr>
        <w:t>0265-77-1540</w:t>
      </w:r>
    </w:p>
    <w:p>
      <w:pPr>
        <w:ind w:firstLineChars="322" w:firstLine="708"/>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以上</w:t>
      </w:r>
    </w:p>
    <w:sectPr>
      <w:footerReference w:type="default" r:id="rId8"/>
      <w:pgSz w:w="11906" w:h="16838" w:code="9"/>
      <w:pgMar w:top="1135" w:right="1134" w:bottom="1134" w:left="1134" w:header="567" w:footer="737" w:gutter="0"/>
      <w:cols w:space="425"/>
      <w:docGrid w:type="linesAndChar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227703"/>
      <w:docPartObj>
        <w:docPartGallery w:val="Page Numbers (Bottom of Page)"/>
        <w:docPartUnique/>
      </w:docPartObj>
    </w:sdtPr>
    <w:sdtContent>
      <w:p>
        <w:pPr>
          <w:pStyle w:val="a9"/>
          <w:jc w:val="center"/>
        </w:pPr>
        <w:r>
          <w:fldChar w:fldCharType="begin"/>
        </w:r>
        <w:r>
          <w:instrText>PAGE   \* MERGEFORMAT</w:instrText>
        </w:r>
        <w:r>
          <w:fldChar w:fldCharType="separate"/>
        </w:r>
        <w:r>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2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Meiryo UI" w:eastAsia="Meiryo UI" w:hAnsi="Meiryo U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rPr>
      <w:rFonts w:ascii="Meiryo UI" w:eastAsia="Meiryo UI" w:hAnsi="Meiryo UI"/>
      <w:kern w:val="2"/>
      <w:sz w:val="24"/>
      <w:szCs w:val="24"/>
    </w:rPr>
  </w:style>
  <w:style w:type="paragraph" w:styleId="a5">
    <w:name w:val="Plain Text"/>
    <w:basedOn w:val="a"/>
    <w:link w:val="a6"/>
    <w:uiPriority w:val="99"/>
    <w:semiHidden/>
    <w:unhideWhenUsed/>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semiHidden/>
    <w:rPr>
      <w:rFonts w:ascii="ＭＳ ゴシック" w:eastAsia="ＭＳ ゴシック" w:hAnsi="Courier New" w:cs="Courier New"/>
      <w:kern w:val="2"/>
      <w:szCs w:val="21"/>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Meiryo UI" w:eastAsia="Meiryo UI" w:hAnsi="Meiryo UI"/>
      <w:kern w:val="2"/>
      <w:sz w:val="24"/>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Meiryo UI" w:eastAsia="Meiryo UI" w:hAnsi="Meiryo UI"/>
      <w:kern w:val="2"/>
      <w:sz w:val="24"/>
      <w:szCs w:val="24"/>
    </w:rPr>
  </w:style>
  <w:style w:type="character" w:styleId="ab">
    <w:name w:val="Hyperlink"/>
    <w:basedOn w:val="a0"/>
    <w:uiPriority w:val="99"/>
    <w:unhideWhenUsed/>
    <w:rPr>
      <w:color w:val="0563C1" w:themeColor="hyperlink"/>
      <w:u w:val="single"/>
    </w:rPr>
  </w:style>
  <w:style w:type="table" w:styleId="ac">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Meiryo UI" w:eastAsia="Meiryo UI" w:hAnsi="Meiryo U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rPr>
      <w:rFonts w:ascii="Meiryo UI" w:eastAsia="Meiryo UI" w:hAnsi="Meiryo UI"/>
      <w:kern w:val="2"/>
      <w:sz w:val="24"/>
      <w:szCs w:val="24"/>
    </w:rPr>
  </w:style>
  <w:style w:type="paragraph" w:styleId="a5">
    <w:name w:val="Plain Text"/>
    <w:basedOn w:val="a"/>
    <w:link w:val="a6"/>
    <w:uiPriority w:val="99"/>
    <w:semiHidden/>
    <w:unhideWhenUsed/>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semiHidden/>
    <w:rPr>
      <w:rFonts w:ascii="ＭＳ ゴシック" w:eastAsia="ＭＳ ゴシック" w:hAnsi="Courier New" w:cs="Courier New"/>
      <w:kern w:val="2"/>
      <w:szCs w:val="21"/>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Meiryo UI" w:eastAsia="Meiryo UI" w:hAnsi="Meiryo UI"/>
      <w:kern w:val="2"/>
      <w:sz w:val="24"/>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Meiryo UI" w:eastAsia="Meiryo UI" w:hAnsi="Meiryo UI"/>
      <w:kern w:val="2"/>
      <w:sz w:val="24"/>
      <w:szCs w:val="24"/>
    </w:rPr>
  </w:style>
  <w:style w:type="character" w:styleId="ab">
    <w:name w:val="Hyperlink"/>
    <w:basedOn w:val="a0"/>
    <w:uiPriority w:val="99"/>
    <w:unhideWhenUsed/>
    <w:rPr>
      <w:color w:val="0563C1" w:themeColor="hyperlink"/>
      <w:u w:val="single"/>
    </w:rPr>
  </w:style>
  <w:style w:type="table" w:styleId="ac">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jrfkym@shinshu-u.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sugiuranobuo</dc:creator>
  <cp:lastModifiedBy>Hiramatsu</cp:lastModifiedBy>
  <cp:revision>2</cp:revision>
  <cp:lastPrinted>2019-10-13T11:06:00Z</cp:lastPrinted>
  <dcterms:created xsi:type="dcterms:W3CDTF">2019-11-01T11:36:00Z</dcterms:created>
  <dcterms:modified xsi:type="dcterms:W3CDTF">2019-11-01T11:36:00Z</dcterms:modified>
</cp:coreProperties>
</file>